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73D" w:rsidRDefault="00F3273D">
      <w:bookmarkStart w:id="0" w:name="_GoBack"/>
      <w:bookmarkEnd w:id="0"/>
    </w:p>
    <w:p w:rsidR="00295A48" w:rsidRPr="00295A48" w:rsidRDefault="00295A48" w:rsidP="00295A48"/>
    <w:p w:rsidR="00295A48" w:rsidRPr="00295A48" w:rsidRDefault="00295A48" w:rsidP="00295A48"/>
    <w:p w:rsidR="00295A48" w:rsidRPr="00295A48" w:rsidRDefault="00780BE2" w:rsidP="00295A48">
      <w:r>
        <w:rPr>
          <w:noProof/>
        </w:rPr>
        <w:drawing>
          <wp:anchor distT="0" distB="0" distL="114300" distR="114300" simplePos="0" relativeHeight="251658240" behindDoc="0" locked="0" layoutInCell="1" allowOverlap="1">
            <wp:simplePos x="0" y="0"/>
            <wp:positionH relativeFrom="column">
              <wp:posOffset>2028825</wp:posOffset>
            </wp:positionH>
            <wp:positionV relativeFrom="paragraph">
              <wp:posOffset>-702945</wp:posOffset>
            </wp:positionV>
            <wp:extent cx="1733550" cy="1600200"/>
            <wp:effectExtent l="19050" t="19050" r="19050" b="19050"/>
            <wp:wrapNone/>
            <wp:docPr id="2" name="Picture 1" descr="MC9000370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C900037010[1]"/>
                    <pic:cNvPicPr>
                      <a:picLocks noChangeArrowheads="1"/>
                    </pic:cNvPicPr>
                  </pic:nvPicPr>
                  <pic:blipFill>
                    <a:blip r:embed="rId5" cstate="print"/>
                    <a:srcRect/>
                    <a:stretch>
                      <a:fillRect/>
                    </a:stretch>
                  </pic:blipFill>
                  <pic:spPr bwMode="auto">
                    <a:xfrm>
                      <a:off x="0" y="0"/>
                      <a:ext cx="1733550" cy="1600200"/>
                    </a:xfrm>
                    <a:prstGeom prst="rect">
                      <a:avLst/>
                    </a:prstGeom>
                    <a:solidFill>
                      <a:srgbClr val="FFFFFF"/>
                    </a:solidFill>
                    <a:ln w="9525">
                      <a:solidFill>
                        <a:srgbClr val="000000"/>
                      </a:solidFill>
                      <a:miter lim="800000"/>
                      <a:headEnd/>
                      <a:tailEnd/>
                    </a:ln>
                  </pic:spPr>
                </pic:pic>
              </a:graphicData>
            </a:graphic>
          </wp:anchor>
        </w:drawing>
      </w:r>
    </w:p>
    <w:p w:rsidR="00295A48" w:rsidRPr="00295A48" w:rsidRDefault="00295A48" w:rsidP="00295A48"/>
    <w:p w:rsidR="00295A48" w:rsidRPr="00295A48" w:rsidRDefault="00F82B1E" w:rsidP="00295A48">
      <w:r>
        <w:rPr>
          <w:noProof/>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291465</wp:posOffset>
                </wp:positionV>
                <wp:extent cx="4000500" cy="11334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33475"/>
                        </a:xfrm>
                        <a:prstGeom prst="rect">
                          <a:avLst/>
                        </a:prstGeom>
                        <a:solidFill>
                          <a:srgbClr val="FFFFFF"/>
                        </a:solidFill>
                        <a:ln w="9525">
                          <a:solidFill>
                            <a:srgbClr val="000000"/>
                          </a:solidFill>
                          <a:miter lim="800000"/>
                          <a:headEnd/>
                          <a:tailEnd/>
                        </a:ln>
                      </wps:spPr>
                      <wps:txbx>
                        <w:txbxContent>
                          <w:p w:rsidR="003049F8" w:rsidRDefault="003049F8" w:rsidP="00295A48">
                            <w:pPr>
                              <w:spacing w:after="0" w:line="240" w:lineRule="auto"/>
                              <w:jc w:val="center"/>
                              <w:rPr>
                                <w:rFonts w:ascii="Showcard Gothic" w:hAnsi="Showcard Gothic"/>
                                <w:b/>
                                <w:sz w:val="32"/>
                                <w:szCs w:val="32"/>
                              </w:rPr>
                            </w:pP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Winfield Elementary School</w:t>
                            </w:r>
                          </w:p>
                          <w:p w:rsidR="00295A4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Mammoth News</w:t>
                            </w:r>
                          </w:p>
                          <w:p w:rsidR="001305CC" w:rsidRPr="003049F8" w:rsidRDefault="00D83C7F" w:rsidP="00295A48">
                            <w:pPr>
                              <w:spacing w:after="0" w:line="240" w:lineRule="auto"/>
                              <w:jc w:val="center"/>
                              <w:rPr>
                                <w:rFonts w:ascii="Showcard Gothic" w:hAnsi="Showcard Gothic"/>
                                <w:b/>
                                <w:sz w:val="32"/>
                                <w:szCs w:val="32"/>
                              </w:rPr>
                            </w:pPr>
                            <w:r>
                              <w:rPr>
                                <w:rFonts w:ascii="Showcard Gothic" w:hAnsi="Showcard Gothic"/>
                                <w:b/>
                                <w:sz w:val="32"/>
                                <w:szCs w:val="32"/>
                              </w:rPr>
                              <w:t xml:space="preserve">March </w:t>
                            </w:r>
                            <w:r w:rsidR="001305CC">
                              <w:rPr>
                                <w:rFonts w:ascii="Showcard Gothic" w:hAnsi="Showcard Gothic"/>
                                <w:b/>
                                <w:sz w:val="32"/>
                                <w:szCs w:val="32"/>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5pt;margin-top:22.95pt;width:31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">
                <v:textbox>
                  <w:txbxContent>
                    <w:p w:rsidR="003049F8" w:rsidRDefault="003049F8" w:rsidP="00295A48">
                      <w:pPr>
                        <w:spacing w:after="0" w:line="240" w:lineRule="auto"/>
                        <w:jc w:val="center"/>
                        <w:rPr>
                          <w:rFonts w:ascii="Showcard Gothic" w:hAnsi="Showcard Gothic"/>
                          <w:b/>
                          <w:sz w:val="32"/>
                          <w:szCs w:val="32"/>
                        </w:rPr>
                      </w:pP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Winfield Elementary School</w:t>
                      </w:r>
                    </w:p>
                    <w:p w:rsidR="00295A4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Mammoth News</w:t>
                      </w:r>
                    </w:p>
                    <w:p w:rsidR="001305CC" w:rsidRPr="003049F8" w:rsidRDefault="00D83C7F" w:rsidP="00295A48">
                      <w:pPr>
                        <w:spacing w:after="0" w:line="240" w:lineRule="auto"/>
                        <w:jc w:val="center"/>
                        <w:rPr>
                          <w:rFonts w:ascii="Showcard Gothic" w:hAnsi="Showcard Gothic"/>
                          <w:b/>
                          <w:sz w:val="32"/>
                          <w:szCs w:val="32"/>
                        </w:rPr>
                      </w:pPr>
                      <w:r>
                        <w:rPr>
                          <w:rFonts w:ascii="Showcard Gothic" w:hAnsi="Showcard Gothic"/>
                          <w:b/>
                          <w:sz w:val="32"/>
                          <w:szCs w:val="32"/>
                        </w:rPr>
                        <w:t xml:space="preserve">March </w:t>
                      </w:r>
                      <w:r w:rsidR="001305CC">
                        <w:rPr>
                          <w:rFonts w:ascii="Showcard Gothic" w:hAnsi="Showcard Gothic"/>
                          <w:b/>
                          <w:sz w:val="32"/>
                          <w:szCs w:val="32"/>
                        </w:rPr>
                        <w:t>2017</w:t>
                      </w:r>
                    </w:p>
                  </w:txbxContent>
                </v:textbox>
              </v:shape>
            </w:pict>
          </mc:Fallback>
        </mc:AlternateContent>
      </w:r>
    </w:p>
    <w:p w:rsidR="00295A48" w:rsidRPr="00295A48" w:rsidRDefault="00295A48" w:rsidP="00295A48"/>
    <w:p w:rsidR="00295A48" w:rsidRPr="00295A48" w:rsidRDefault="00295A48" w:rsidP="00295A48"/>
    <w:p w:rsidR="003049F8" w:rsidRDefault="003049F8" w:rsidP="00295A48">
      <w:pPr>
        <w:rPr>
          <w:b/>
          <w:sz w:val="28"/>
          <w:szCs w:val="28"/>
        </w:rPr>
      </w:pPr>
    </w:p>
    <w:p w:rsidR="00354973" w:rsidRDefault="00354973" w:rsidP="00354973">
      <w:pPr>
        <w:spacing w:after="0"/>
        <w:rPr>
          <w:b/>
          <w:sz w:val="28"/>
          <w:szCs w:val="28"/>
        </w:rPr>
      </w:pPr>
    </w:p>
    <w:p w:rsidR="00295A48" w:rsidRDefault="00DB1BA8" w:rsidP="00DB1BA8">
      <w:pPr>
        <w:spacing w:after="0"/>
        <w:rPr>
          <w:b/>
          <w:sz w:val="28"/>
          <w:szCs w:val="28"/>
        </w:rPr>
      </w:pPr>
      <w:r>
        <w:rPr>
          <w:b/>
          <w:sz w:val="28"/>
          <w:szCs w:val="28"/>
        </w:rPr>
        <w:t xml:space="preserve">      </w:t>
      </w:r>
      <w:r w:rsidR="00926C1A">
        <w:rPr>
          <w:b/>
          <w:sz w:val="28"/>
          <w:szCs w:val="28"/>
        </w:rPr>
        <w:t xml:space="preserve">       </w:t>
      </w:r>
      <w:r w:rsidR="00E424E0">
        <w:rPr>
          <w:b/>
          <w:noProof/>
          <w:sz w:val="28"/>
          <w:szCs w:val="28"/>
        </w:rPr>
        <w:drawing>
          <wp:inline distT="0" distB="0" distL="0" distR="0">
            <wp:extent cx="1543050" cy="979243"/>
            <wp:effectExtent l="19050" t="0" r="0" b="0"/>
            <wp:docPr id="6" name="Picture 1" descr="C:\Users\ccollins3\AppData\Local\Microsoft\Windows\Temporary Internet Files\Content.IE5\KVW3NCDZ\march-madness-20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llins3\AppData\Local\Microsoft\Windows\Temporary Internet Files\Content.IE5\KVW3NCDZ\march-madness-2011[1].gif"/>
                    <pic:cNvPicPr>
                      <a:picLocks noChangeAspect="1" noChangeArrowheads="1"/>
                    </pic:cNvPicPr>
                  </pic:nvPicPr>
                  <pic:blipFill>
                    <a:blip r:embed="rId6" cstate="print"/>
                    <a:srcRect/>
                    <a:stretch>
                      <a:fillRect/>
                    </a:stretch>
                  </pic:blipFill>
                  <pic:spPr bwMode="auto">
                    <a:xfrm>
                      <a:off x="0" y="0"/>
                      <a:ext cx="1548068" cy="982428"/>
                    </a:xfrm>
                    <a:prstGeom prst="rect">
                      <a:avLst/>
                    </a:prstGeom>
                    <a:noFill/>
                    <a:ln w="9525">
                      <a:noFill/>
                      <a:miter lim="800000"/>
                      <a:headEnd/>
                      <a:tailEnd/>
                    </a:ln>
                  </pic:spPr>
                </pic:pic>
              </a:graphicData>
            </a:graphic>
          </wp:inline>
        </w:drawing>
      </w:r>
      <w:r w:rsidR="00926C1A">
        <w:rPr>
          <w:b/>
          <w:sz w:val="28"/>
          <w:szCs w:val="28"/>
        </w:rPr>
        <w:t xml:space="preserve">                     </w:t>
      </w:r>
      <w:r w:rsidR="00E424E0">
        <w:rPr>
          <w:b/>
          <w:sz w:val="28"/>
          <w:szCs w:val="28"/>
        </w:rPr>
        <w:t xml:space="preserve">                       </w:t>
      </w:r>
      <w:r w:rsidR="00926C1A">
        <w:rPr>
          <w:b/>
          <w:sz w:val="28"/>
          <w:szCs w:val="28"/>
        </w:rPr>
        <w:t xml:space="preserve"> </w:t>
      </w:r>
      <w:r>
        <w:rPr>
          <w:b/>
          <w:sz w:val="28"/>
          <w:szCs w:val="28"/>
        </w:rPr>
        <w:t xml:space="preserve"> </w:t>
      </w:r>
      <w:r w:rsidR="00926C1A">
        <w:rPr>
          <w:b/>
          <w:noProof/>
          <w:sz w:val="28"/>
          <w:szCs w:val="28"/>
        </w:rPr>
        <w:drawing>
          <wp:inline distT="0" distB="0" distL="0" distR="0">
            <wp:extent cx="1209675" cy="1209675"/>
            <wp:effectExtent l="0" t="0" r="0" b="0"/>
            <wp:docPr id="11" name="Picture 3" descr="C:\Users\ccollins3\AppData\Local\Microsoft\Windows\Temporary Internet Files\Content.IE5\0ROTA12Q\march-to-your-own-be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ollins3\AppData\Local\Microsoft\Windows\Temporary Internet Files\Content.IE5\0ROTA12Q\march-to-your-own-beat[1].png"/>
                    <pic:cNvPicPr>
                      <a:picLocks noChangeAspect="1" noChangeArrowheads="1"/>
                    </pic:cNvPicPr>
                  </pic:nvPicPr>
                  <pic:blipFill>
                    <a:blip r:embed="rId7"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rsidR="00144825" w:rsidRPr="00E424E0" w:rsidRDefault="00144825" w:rsidP="00E424E0">
      <w:pPr>
        <w:spacing w:after="0"/>
        <w:jc w:val="center"/>
        <w:rPr>
          <w:b/>
          <w:sz w:val="28"/>
          <w:szCs w:val="28"/>
        </w:rPr>
      </w:pPr>
      <w:r>
        <w:rPr>
          <w:b/>
          <w:sz w:val="28"/>
          <w:szCs w:val="28"/>
        </w:rPr>
        <w:t>Assistant Principal’s Message</w:t>
      </w:r>
    </w:p>
    <w:p w:rsidR="00144825" w:rsidRPr="00144825" w:rsidRDefault="00144825" w:rsidP="00144825">
      <w:pPr>
        <w:rPr>
          <w:b/>
        </w:rPr>
      </w:pPr>
      <w:r w:rsidRPr="00144825">
        <w:rPr>
          <w:b/>
        </w:rPr>
        <w:t>It’s time for us to begin our testing season. Students in our school will be taking the MISA (Maryland Integrated Science Assessment) March 15 – 24, in Grade 5 and PARCC (Partnership for Assessment of Readiness for College and Careers (PARCC) for grades 3, 4 &amp;5, May 2017. You can get more information about all of these assessments on our BCPS website.</w:t>
      </w:r>
      <w:r w:rsidR="00E424E0">
        <w:rPr>
          <w:b/>
        </w:rPr>
        <w:t xml:space="preserve"> </w:t>
      </w:r>
      <w:r w:rsidRPr="00144825">
        <w:rPr>
          <w:b/>
        </w:rPr>
        <w:t>In order to help your child prepare</w:t>
      </w:r>
      <w:r>
        <w:rPr>
          <w:b/>
        </w:rPr>
        <w:t xml:space="preserve"> for testing</w:t>
      </w:r>
      <w:r w:rsidRPr="00144825">
        <w:rPr>
          <w:b/>
        </w:rPr>
        <w:t>, please consider the following:</w:t>
      </w:r>
    </w:p>
    <w:p w:rsidR="00144825" w:rsidRPr="00144825" w:rsidRDefault="00144825" w:rsidP="00144825">
      <w:pPr>
        <w:pStyle w:val="ListParagraph"/>
        <w:numPr>
          <w:ilvl w:val="0"/>
          <w:numId w:val="1"/>
        </w:numPr>
        <w:rPr>
          <w:b/>
          <w:bCs/>
          <w:sz w:val="22"/>
          <w:szCs w:val="22"/>
        </w:rPr>
      </w:pPr>
      <w:r w:rsidRPr="00144825">
        <w:rPr>
          <w:b/>
          <w:bCs/>
          <w:sz w:val="22"/>
          <w:szCs w:val="22"/>
        </w:rPr>
        <w:t>Have your child bring a comfortable set of headphones to be used during the testing session.</w:t>
      </w:r>
    </w:p>
    <w:p w:rsidR="00144825" w:rsidRPr="00144825" w:rsidRDefault="00144825" w:rsidP="00144825">
      <w:pPr>
        <w:numPr>
          <w:ilvl w:val="0"/>
          <w:numId w:val="2"/>
        </w:numPr>
        <w:spacing w:after="0" w:line="240" w:lineRule="auto"/>
        <w:rPr>
          <w:b/>
          <w:bCs/>
        </w:rPr>
      </w:pPr>
      <w:r w:rsidRPr="00144825">
        <w:rPr>
          <w:b/>
          <w:bCs/>
        </w:rPr>
        <w:t>Make sure they get to bed early each night in order to be well rested for testing and have a good breakfast to energize the brain. We will have breakfast here at school too.</w:t>
      </w:r>
    </w:p>
    <w:p w:rsidR="00144825" w:rsidRPr="00144825" w:rsidRDefault="00144825" w:rsidP="00144825">
      <w:pPr>
        <w:numPr>
          <w:ilvl w:val="0"/>
          <w:numId w:val="2"/>
        </w:numPr>
        <w:spacing w:after="0" w:line="240" w:lineRule="auto"/>
        <w:rPr>
          <w:b/>
          <w:bCs/>
        </w:rPr>
      </w:pPr>
      <w:r w:rsidRPr="00144825">
        <w:rPr>
          <w:b/>
          <w:bCs/>
        </w:rPr>
        <w:t xml:space="preserve">Make sure your child has perfect attendance to avoid having your child make-up the testing on another day. </w:t>
      </w:r>
    </w:p>
    <w:p w:rsidR="00144825" w:rsidRPr="00144825" w:rsidRDefault="00144825" w:rsidP="00144825">
      <w:pPr>
        <w:numPr>
          <w:ilvl w:val="0"/>
          <w:numId w:val="2"/>
        </w:numPr>
        <w:spacing w:after="0" w:line="240" w:lineRule="auto"/>
        <w:rPr>
          <w:b/>
          <w:bCs/>
        </w:rPr>
      </w:pPr>
      <w:r w:rsidRPr="00144825">
        <w:rPr>
          <w:b/>
          <w:bCs/>
        </w:rPr>
        <w:t>Avoid making doctor’s appointments during testing times.</w:t>
      </w:r>
    </w:p>
    <w:p w:rsidR="00144825" w:rsidRPr="00144825" w:rsidRDefault="00144825" w:rsidP="00144825">
      <w:pPr>
        <w:numPr>
          <w:ilvl w:val="0"/>
          <w:numId w:val="2"/>
        </w:numPr>
        <w:spacing w:after="0" w:line="240" w:lineRule="auto"/>
        <w:rPr>
          <w:b/>
          <w:bCs/>
        </w:rPr>
      </w:pPr>
      <w:r w:rsidRPr="00144825">
        <w:rPr>
          <w:b/>
          <w:bCs/>
        </w:rPr>
        <w:t>Arrive to school on time by 9:05 A.M., making sure they will be ready for testing on time.</w:t>
      </w:r>
    </w:p>
    <w:p w:rsidR="00144825" w:rsidRPr="00144825" w:rsidRDefault="00144825" w:rsidP="00144825">
      <w:pPr>
        <w:pStyle w:val="ListParagraph"/>
        <w:numPr>
          <w:ilvl w:val="0"/>
          <w:numId w:val="2"/>
        </w:numPr>
        <w:rPr>
          <w:b/>
          <w:bCs/>
          <w:sz w:val="22"/>
          <w:szCs w:val="22"/>
        </w:rPr>
      </w:pPr>
      <w:r w:rsidRPr="00144825">
        <w:rPr>
          <w:b/>
          <w:bCs/>
          <w:sz w:val="22"/>
          <w:szCs w:val="22"/>
        </w:rPr>
        <w:t xml:space="preserve">Encourage them to be persistent by staying on task and showing off their best work. </w:t>
      </w:r>
    </w:p>
    <w:p w:rsidR="00144825" w:rsidRPr="00144825" w:rsidRDefault="00144825" w:rsidP="00144825">
      <w:pPr>
        <w:rPr>
          <w:b/>
          <w:bCs/>
        </w:rPr>
      </w:pPr>
      <w:r w:rsidRPr="00144825">
        <w:rPr>
          <w:b/>
          <w:bCs/>
        </w:rPr>
        <w:t>As always families, thank you for your support and we look forward to seeing our students continue to make progress and be successful in their learning!</w:t>
      </w:r>
    </w:p>
    <w:p w:rsidR="00144825" w:rsidRDefault="00144825" w:rsidP="00144825">
      <w:pPr>
        <w:spacing w:after="0"/>
        <w:rPr>
          <w:b/>
        </w:rPr>
      </w:pPr>
      <w:r w:rsidRPr="00144825">
        <w:rPr>
          <w:b/>
        </w:rPr>
        <w:t>Lori M. Grant</w:t>
      </w:r>
      <w:r w:rsidR="00E424E0">
        <w:rPr>
          <w:b/>
        </w:rPr>
        <w:t xml:space="preserve">, </w:t>
      </w:r>
      <w:r w:rsidRPr="00144825">
        <w:rPr>
          <w:b/>
        </w:rPr>
        <w:t>Assistant Principal</w:t>
      </w:r>
    </w:p>
    <w:p w:rsidR="00926C1A" w:rsidRDefault="00144825" w:rsidP="00144825">
      <w:pPr>
        <w:spacing w:after="0"/>
        <w:rPr>
          <w:b/>
        </w:rPr>
      </w:pPr>
      <w:r w:rsidRPr="00144825">
        <w:rPr>
          <w:b/>
        </w:rPr>
        <w:t>Winfield Elementary</w:t>
      </w:r>
    </w:p>
    <w:p w:rsidR="00144825" w:rsidRPr="00144825" w:rsidRDefault="00144825" w:rsidP="00144825">
      <w:pPr>
        <w:spacing w:after="0"/>
        <w:rPr>
          <w:b/>
        </w:rPr>
      </w:pPr>
    </w:p>
    <w:p w:rsidR="00295A48" w:rsidRDefault="00295A48" w:rsidP="00780BE2">
      <w:pPr>
        <w:jc w:val="center"/>
        <w:rPr>
          <w:b/>
          <w:sz w:val="28"/>
          <w:szCs w:val="28"/>
        </w:rPr>
      </w:pPr>
      <w:r>
        <w:rPr>
          <w:b/>
          <w:sz w:val="28"/>
          <w:szCs w:val="28"/>
        </w:rPr>
        <w:t>Parent Coordinator’s Message</w:t>
      </w:r>
    </w:p>
    <w:p w:rsidR="004844D8" w:rsidRDefault="00045729" w:rsidP="00B16111">
      <w:pPr>
        <w:rPr>
          <w:b/>
        </w:rPr>
      </w:pPr>
      <w:r>
        <w:rPr>
          <w:b/>
        </w:rPr>
        <w:t>Early this month during Read</w:t>
      </w:r>
      <w:r w:rsidR="00A773E4">
        <w:rPr>
          <w:b/>
        </w:rPr>
        <w:t xml:space="preserve"> Across America </w:t>
      </w:r>
      <w:r w:rsidR="00427FAC">
        <w:rPr>
          <w:b/>
        </w:rPr>
        <w:t>Week</w:t>
      </w:r>
      <w:r>
        <w:rPr>
          <w:b/>
        </w:rPr>
        <w:t>, over thirty</w:t>
      </w:r>
      <w:r w:rsidR="00922A85">
        <w:rPr>
          <w:b/>
        </w:rPr>
        <w:t xml:space="preserve"> </w:t>
      </w:r>
      <w:r w:rsidR="00B16111">
        <w:rPr>
          <w:b/>
        </w:rPr>
        <w:t>class readers</w:t>
      </w:r>
      <w:r>
        <w:rPr>
          <w:b/>
        </w:rPr>
        <w:t xml:space="preserve"> volunteered to read books to Winfield ES</w:t>
      </w:r>
      <w:r w:rsidR="00B16111">
        <w:rPr>
          <w:b/>
        </w:rPr>
        <w:t xml:space="preserve"> students.  Class readers included </w:t>
      </w:r>
      <w:r w:rsidR="00A773E4">
        <w:rPr>
          <w:b/>
        </w:rPr>
        <w:t>parents</w:t>
      </w:r>
      <w:r w:rsidR="00922A85">
        <w:rPr>
          <w:b/>
        </w:rPr>
        <w:t>, elected officials, community partners,</w:t>
      </w:r>
      <w:r w:rsidR="00427FAC">
        <w:rPr>
          <w:b/>
        </w:rPr>
        <w:t xml:space="preserve"> </w:t>
      </w:r>
      <w:r>
        <w:rPr>
          <w:b/>
        </w:rPr>
        <w:t>senior volunteers</w:t>
      </w:r>
      <w:r w:rsidR="00922A85">
        <w:rPr>
          <w:b/>
        </w:rPr>
        <w:t xml:space="preserve"> and BCPS administrators</w:t>
      </w:r>
      <w:r w:rsidR="00B16111">
        <w:rPr>
          <w:b/>
        </w:rPr>
        <w:t xml:space="preserve">. </w:t>
      </w:r>
      <w:r w:rsidR="00584A08">
        <w:rPr>
          <w:b/>
        </w:rPr>
        <w:t xml:space="preserve"> We wish to thank these individuals for helping our students develop fluency</w:t>
      </w:r>
      <w:r w:rsidR="002927ED">
        <w:rPr>
          <w:b/>
        </w:rPr>
        <w:t xml:space="preserve">  by listening to</w:t>
      </w:r>
      <w:r w:rsidR="00584A08">
        <w:rPr>
          <w:b/>
        </w:rPr>
        <w:t xml:space="preserve"> examples of good reading.  </w:t>
      </w:r>
      <w:r w:rsidR="00B16111">
        <w:rPr>
          <w:b/>
        </w:rPr>
        <w:t>The hig</w:t>
      </w:r>
      <w:r w:rsidR="00B45A15">
        <w:rPr>
          <w:b/>
        </w:rPr>
        <w:t xml:space="preserve">hlight of that week was Reading and </w:t>
      </w:r>
      <w:r w:rsidR="00B16111">
        <w:rPr>
          <w:b/>
        </w:rPr>
        <w:t xml:space="preserve">Math Night which attracted well over 150 parents and children.  Students from each grade level </w:t>
      </w:r>
      <w:r w:rsidR="00BE6970">
        <w:rPr>
          <w:b/>
        </w:rPr>
        <w:t xml:space="preserve">gave presentations to parents.  Pre K-5 teachers </w:t>
      </w:r>
      <w:r w:rsidR="00584A08">
        <w:rPr>
          <w:b/>
        </w:rPr>
        <w:t>also</w:t>
      </w:r>
      <w:r w:rsidR="00BE6970">
        <w:rPr>
          <w:b/>
        </w:rPr>
        <w:t xml:space="preserve"> staffed four </w:t>
      </w:r>
      <w:r w:rsidR="00B45A15">
        <w:rPr>
          <w:b/>
        </w:rPr>
        <w:t>math and reading rotation sites  that provided  fun and engaging learning experiences  for parents and children.  Please join me in giving a shout out to all of Winfield’s faculty and staff</w:t>
      </w:r>
      <w:r w:rsidR="002927ED">
        <w:rPr>
          <w:b/>
        </w:rPr>
        <w:t xml:space="preserve"> and extended family who</w:t>
      </w:r>
      <w:r w:rsidR="00B45A15">
        <w:rPr>
          <w:b/>
        </w:rPr>
        <w:t xml:space="preserve"> contributed their time and effort</w:t>
      </w:r>
      <w:r w:rsidR="00584A08">
        <w:rPr>
          <w:b/>
        </w:rPr>
        <w:t xml:space="preserve"> to</w:t>
      </w:r>
      <w:r>
        <w:rPr>
          <w:b/>
        </w:rPr>
        <w:t xml:space="preserve"> make Read A</w:t>
      </w:r>
      <w:r w:rsidR="002927ED">
        <w:rPr>
          <w:b/>
        </w:rPr>
        <w:t>cross America Week a success.</w:t>
      </w:r>
    </w:p>
    <w:p w:rsidR="002D146E" w:rsidRDefault="002D146E" w:rsidP="002D146E">
      <w:pPr>
        <w:spacing w:after="0"/>
        <w:rPr>
          <w:b/>
        </w:rPr>
      </w:pPr>
      <w:r>
        <w:rPr>
          <w:b/>
        </w:rPr>
        <w:t>Clifford Collins</w:t>
      </w:r>
    </w:p>
    <w:p w:rsidR="00D83C7F" w:rsidRPr="001B0E84" w:rsidRDefault="002D146E" w:rsidP="001B0E84">
      <w:pPr>
        <w:spacing w:after="0"/>
        <w:rPr>
          <w:b/>
        </w:rPr>
      </w:pPr>
      <w:r>
        <w:rPr>
          <w:b/>
        </w:rPr>
        <w:t>Parent Service Coordinator</w:t>
      </w:r>
    </w:p>
    <w:p w:rsidR="00144825" w:rsidRDefault="00144825" w:rsidP="00780BE2">
      <w:pPr>
        <w:jc w:val="center"/>
        <w:rPr>
          <w:b/>
          <w:sz w:val="28"/>
          <w:szCs w:val="28"/>
          <w:u w:val="single"/>
        </w:rPr>
      </w:pPr>
    </w:p>
    <w:p w:rsidR="005E5E4D" w:rsidRDefault="005E5E4D" w:rsidP="00780BE2">
      <w:pPr>
        <w:jc w:val="center"/>
        <w:rPr>
          <w:b/>
          <w:sz w:val="28"/>
          <w:szCs w:val="28"/>
          <w:u w:val="single"/>
        </w:rPr>
      </w:pPr>
      <w:r w:rsidRPr="005E5E4D">
        <w:rPr>
          <w:b/>
          <w:sz w:val="28"/>
          <w:szCs w:val="28"/>
          <w:u w:val="single"/>
        </w:rPr>
        <w:t>Grade Level General Information</w:t>
      </w:r>
    </w:p>
    <w:p w:rsidR="00A00476" w:rsidRDefault="00A00476" w:rsidP="00A00476">
      <w:pPr>
        <w:rPr>
          <w:rFonts w:ascii="Arial" w:hAnsi="Arial" w:cs="Arial"/>
          <w:b/>
          <w:bCs/>
          <w:u w:val="single"/>
        </w:rPr>
      </w:pPr>
      <w:r w:rsidRPr="00C35BC8">
        <w:rPr>
          <w:rFonts w:ascii="Arial" w:hAnsi="Arial" w:cs="Arial"/>
          <w:b/>
          <w:bCs/>
          <w:u w:val="single"/>
        </w:rPr>
        <w:t>Pre-K News</w:t>
      </w:r>
    </w:p>
    <w:p w:rsidR="00926C1A" w:rsidRPr="002D146E" w:rsidRDefault="00926C1A" w:rsidP="00926C1A">
      <w:pPr>
        <w:rPr>
          <w:rFonts w:asciiTheme="majorHAnsi" w:hAnsiTheme="majorHAnsi" w:cs="Arial"/>
          <w:b/>
        </w:rPr>
      </w:pPr>
      <w:r w:rsidRPr="002D146E">
        <w:rPr>
          <w:rFonts w:asciiTheme="majorHAnsi" w:hAnsiTheme="majorHAnsi" w:cs="Arial"/>
          <w:b/>
        </w:rPr>
        <w:t xml:space="preserve">We are continuing our theme, “Amazing Animals”.  We will learn and read the sight word “he” in our next book, The Beach.  Here are some fun songs to sing with your child on YouTube: Songs by the Learning Station and “Ten Apples Up On Top song the style of Jason Mraz.  This is a great way to enjoy a book and learn new sight words at the same time. </w:t>
      </w:r>
    </w:p>
    <w:p w:rsidR="003939A4" w:rsidRPr="00427FAC" w:rsidRDefault="003939A4" w:rsidP="00926C1A">
      <w:pPr>
        <w:rPr>
          <w:rFonts w:cs="Arial"/>
          <w:b/>
          <w:sz w:val="28"/>
          <w:szCs w:val="28"/>
          <w:u w:val="single"/>
        </w:rPr>
      </w:pPr>
      <w:r w:rsidRPr="00427FAC">
        <w:rPr>
          <w:rFonts w:cs="Arial"/>
          <w:b/>
          <w:sz w:val="28"/>
          <w:szCs w:val="28"/>
          <w:u w:val="single"/>
        </w:rPr>
        <w:t>Kindergarten</w:t>
      </w:r>
    </w:p>
    <w:p w:rsidR="001B0E84" w:rsidRDefault="003939A4" w:rsidP="00E424E0">
      <w:pPr>
        <w:pStyle w:val="NormalWeb"/>
        <w:rPr>
          <w:rFonts w:asciiTheme="majorHAnsi" w:hAnsiTheme="majorHAnsi" w:cs="Tahoma"/>
          <w:b/>
          <w:color w:val="000000"/>
          <w:sz w:val="22"/>
          <w:szCs w:val="22"/>
        </w:rPr>
      </w:pPr>
      <w:r w:rsidRPr="002D146E">
        <w:rPr>
          <w:rFonts w:asciiTheme="majorHAnsi" w:hAnsiTheme="majorHAnsi" w:cs="Tahoma"/>
          <w:b/>
          <w:color w:val="000000"/>
          <w:sz w:val="22"/>
          <w:szCs w:val="22"/>
        </w:rPr>
        <w:t xml:space="preserve">Kindergarten is ready for spring!!  We are continuing our learning of adding and subtracting numbers but also are focusing on animals and their habitats!  Please also keep checking your child's folder for the field trip permission form!!  Our field trip is April 28th.  Have any questions or </w:t>
      </w:r>
      <w:r w:rsidR="002927ED" w:rsidRPr="002D146E">
        <w:rPr>
          <w:rFonts w:asciiTheme="majorHAnsi" w:hAnsiTheme="majorHAnsi" w:cs="Tahoma"/>
          <w:b/>
          <w:color w:val="000000"/>
          <w:sz w:val="22"/>
          <w:szCs w:val="22"/>
        </w:rPr>
        <w:t>concerns;</w:t>
      </w:r>
      <w:r w:rsidRPr="002D146E">
        <w:rPr>
          <w:rFonts w:asciiTheme="majorHAnsi" w:hAnsiTheme="majorHAnsi" w:cs="Tahoma"/>
          <w:b/>
          <w:color w:val="000000"/>
          <w:sz w:val="22"/>
          <w:szCs w:val="22"/>
        </w:rPr>
        <w:t xml:space="preserve"> please email your child's teacher.  </w:t>
      </w:r>
    </w:p>
    <w:p w:rsidR="00E424E0" w:rsidRPr="00E424E0" w:rsidRDefault="00E424E0" w:rsidP="00E424E0">
      <w:pPr>
        <w:pStyle w:val="NormalWeb"/>
        <w:rPr>
          <w:rFonts w:asciiTheme="majorHAnsi" w:hAnsiTheme="majorHAnsi" w:cs="Tahoma"/>
          <w:b/>
          <w:color w:val="000000"/>
          <w:sz w:val="22"/>
          <w:szCs w:val="22"/>
        </w:rPr>
      </w:pPr>
    </w:p>
    <w:p w:rsidR="005E5E4D" w:rsidRPr="00144825" w:rsidRDefault="00A773E4" w:rsidP="00295A48">
      <w:pPr>
        <w:rPr>
          <w:b/>
          <w:sz w:val="28"/>
          <w:szCs w:val="28"/>
          <w:u w:val="single"/>
        </w:rPr>
      </w:pPr>
      <w:r w:rsidRPr="00144825">
        <w:rPr>
          <w:b/>
          <w:sz w:val="28"/>
          <w:szCs w:val="28"/>
          <w:u w:val="single"/>
        </w:rPr>
        <w:t>4</w:t>
      </w:r>
      <w:r w:rsidR="005E5E4D" w:rsidRPr="00144825">
        <w:rPr>
          <w:b/>
          <w:sz w:val="28"/>
          <w:szCs w:val="28"/>
          <w:u w:val="single"/>
          <w:vertAlign w:val="superscript"/>
        </w:rPr>
        <w:t>th</w:t>
      </w:r>
      <w:r w:rsidR="005E5E4D" w:rsidRPr="00144825">
        <w:rPr>
          <w:b/>
          <w:sz w:val="28"/>
          <w:szCs w:val="28"/>
          <w:u w:val="single"/>
        </w:rPr>
        <w:t xml:space="preserve"> Grade</w:t>
      </w:r>
      <w:r w:rsidR="00C35BC8" w:rsidRPr="00144825">
        <w:rPr>
          <w:b/>
          <w:sz w:val="28"/>
          <w:szCs w:val="28"/>
          <w:u w:val="single"/>
        </w:rPr>
        <w:t xml:space="preserve"> News</w:t>
      </w:r>
    </w:p>
    <w:p w:rsidR="00A773E4" w:rsidRPr="00144825" w:rsidRDefault="00A773E4" w:rsidP="00A773E4">
      <w:pPr>
        <w:rPr>
          <w:b/>
          <w:color w:val="000000"/>
        </w:rPr>
      </w:pPr>
      <w:r w:rsidRPr="00144825">
        <w:rPr>
          <w:b/>
          <w:color w:val="000000"/>
        </w:rPr>
        <w:t>The 4</w:t>
      </w:r>
      <w:r w:rsidRPr="00144825">
        <w:rPr>
          <w:b/>
          <w:color w:val="000000"/>
          <w:vertAlign w:val="superscript"/>
        </w:rPr>
        <w:t>th</w:t>
      </w:r>
      <w:r w:rsidRPr="00144825">
        <w:rPr>
          <w:b/>
          <w:color w:val="000000"/>
        </w:rPr>
        <w:t xml:space="preserve"> graders have just started Unit 5 in ELA about problems and solutions. In ELA, the students just finished Unit 4 where they created a Vietnamese Power-point so that future 4</w:t>
      </w:r>
      <w:r w:rsidRPr="00144825">
        <w:rPr>
          <w:b/>
          <w:color w:val="000000"/>
          <w:vertAlign w:val="superscript"/>
        </w:rPr>
        <w:t>th</w:t>
      </w:r>
      <w:r w:rsidRPr="00144825">
        <w:rPr>
          <w:b/>
          <w:color w:val="000000"/>
        </w:rPr>
        <w:t xml:space="preserve"> graders can use theirs as a digital resource. They are continuing with their guided reading groups and many have them have progressed to two or more levels! 4</w:t>
      </w:r>
      <w:r w:rsidRPr="00144825">
        <w:rPr>
          <w:b/>
          <w:color w:val="000000"/>
          <w:vertAlign w:val="superscript"/>
        </w:rPr>
        <w:t>th</w:t>
      </w:r>
      <w:r w:rsidRPr="00144825">
        <w:rPr>
          <w:b/>
          <w:color w:val="000000"/>
        </w:rPr>
        <w:t xml:space="preserve"> grade keep up the good work!</w:t>
      </w:r>
    </w:p>
    <w:p w:rsidR="00824C6E" w:rsidRDefault="00824C6E" w:rsidP="00144825">
      <w:pPr>
        <w:jc w:val="center"/>
        <w:rPr>
          <w:b/>
          <w:sz w:val="28"/>
          <w:szCs w:val="28"/>
          <w:u w:val="single"/>
        </w:rPr>
      </w:pPr>
    </w:p>
    <w:p w:rsidR="00E424E0" w:rsidRDefault="00E424E0" w:rsidP="00144825">
      <w:pPr>
        <w:jc w:val="center"/>
        <w:rPr>
          <w:b/>
          <w:sz w:val="28"/>
          <w:szCs w:val="28"/>
          <w:u w:val="single"/>
        </w:rPr>
      </w:pPr>
    </w:p>
    <w:p w:rsidR="00824C6E" w:rsidRPr="00CB7A0B" w:rsidRDefault="0054256B" w:rsidP="00CB7A0B">
      <w:pPr>
        <w:jc w:val="center"/>
        <w:rPr>
          <w:b/>
          <w:sz w:val="28"/>
          <w:szCs w:val="28"/>
          <w:u w:val="single"/>
        </w:rPr>
      </w:pPr>
      <w:r>
        <w:rPr>
          <w:b/>
          <w:sz w:val="28"/>
          <w:szCs w:val="28"/>
          <w:u w:val="single"/>
        </w:rPr>
        <w:lastRenderedPageBreak/>
        <w:t>Social/Emotional News</w:t>
      </w:r>
    </w:p>
    <w:p w:rsidR="00824C6E" w:rsidRDefault="0054256B" w:rsidP="00F8394F">
      <w:pPr>
        <w:rPr>
          <w:b/>
          <w:sz w:val="28"/>
          <w:szCs w:val="28"/>
          <w:u w:val="single"/>
        </w:rPr>
      </w:pPr>
      <w:r>
        <w:rPr>
          <w:noProof/>
          <w:color w:val="000000"/>
          <w:sz w:val="24"/>
          <w:szCs w:val="24"/>
        </w:rPr>
        <w:drawing>
          <wp:inline distT="0" distB="0" distL="0" distR="0">
            <wp:extent cx="3914775" cy="3054500"/>
            <wp:effectExtent l="19050" t="0" r="9525" b="0"/>
            <wp:docPr id="1" name="Picture 5" descr="cid:image001.png@01D28EB5.01C02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8EB5.01C024C0"/>
                    <pic:cNvPicPr>
                      <a:picLocks noChangeAspect="1" noChangeArrowheads="1"/>
                    </pic:cNvPicPr>
                  </pic:nvPicPr>
                  <pic:blipFill>
                    <a:blip r:embed="rId8" r:link="rId9" cstate="print"/>
                    <a:srcRect/>
                    <a:stretch>
                      <a:fillRect/>
                    </a:stretch>
                  </pic:blipFill>
                  <pic:spPr bwMode="auto">
                    <a:xfrm>
                      <a:off x="0" y="0"/>
                      <a:ext cx="3914775" cy="3054500"/>
                    </a:xfrm>
                    <a:prstGeom prst="rect">
                      <a:avLst/>
                    </a:prstGeom>
                    <a:noFill/>
                    <a:ln w="9525">
                      <a:noFill/>
                      <a:miter lim="800000"/>
                      <a:headEnd/>
                      <a:tailEnd/>
                    </a:ln>
                  </pic:spPr>
                </pic:pic>
              </a:graphicData>
            </a:graphic>
          </wp:inline>
        </w:drawing>
      </w:r>
    </w:p>
    <w:p w:rsidR="005E5E4D" w:rsidRDefault="00AA0F80" w:rsidP="00F8394F">
      <w:pPr>
        <w:jc w:val="center"/>
        <w:rPr>
          <w:b/>
          <w:sz w:val="28"/>
          <w:szCs w:val="28"/>
          <w:u w:val="single"/>
        </w:rPr>
      </w:pPr>
      <w:r>
        <w:rPr>
          <w:b/>
          <w:sz w:val="28"/>
          <w:szCs w:val="28"/>
          <w:u w:val="single"/>
        </w:rPr>
        <w:t>Special Areas</w:t>
      </w:r>
      <w:r w:rsidR="00C35BC8">
        <w:rPr>
          <w:b/>
          <w:sz w:val="28"/>
          <w:szCs w:val="28"/>
          <w:u w:val="single"/>
        </w:rPr>
        <w:t xml:space="preserve"> News</w:t>
      </w:r>
    </w:p>
    <w:p w:rsidR="008D71DF" w:rsidRPr="00045729" w:rsidRDefault="008D71DF" w:rsidP="008D71DF">
      <w:pPr>
        <w:rPr>
          <w:b/>
        </w:rPr>
      </w:pPr>
      <w:r w:rsidRPr="00045729">
        <w:rPr>
          <w:b/>
        </w:rPr>
        <w:t xml:space="preserve"> Kindergarteners are finishing their own Cat in the Hat.  They are learning how to repeat an image to create a patter.  First grade will begin a new unit this March:  Arlo needs Glasses.  The children will be creating texture using yarn when making their dog “Arlo”.  Second graders will be creating their first non-objective artwork by using expressive lines.  Third graders are just beginning their unit on famous artist: Matisse by making their own collage of “Cut Outs”.  Fourth graders will begin a project based on ceramics made in Tonala Mexico.  Fifth graders are practicing ways create </w:t>
      </w:r>
      <w:r w:rsidR="002927ED" w:rsidRPr="00045729">
        <w:rPr>
          <w:b/>
        </w:rPr>
        <w:t>an</w:t>
      </w:r>
      <w:r w:rsidRPr="00045729">
        <w:rPr>
          <w:b/>
        </w:rPr>
        <w:t xml:space="preserve"> image in 3D by leering to draw an ellipse.  The final project will be a still life drawing.  Keep Making Art!!!! Mrs. Merkle </w:t>
      </w:r>
    </w:p>
    <w:p w:rsidR="00B11B41" w:rsidRPr="00045729" w:rsidRDefault="00B11B41" w:rsidP="00B11B41">
      <w:pPr>
        <w:rPr>
          <w:b/>
          <w:sz w:val="24"/>
          <w:szCs w:val="24"/>
        </w:rPr>
      </w:pPr>
      <w:r w:rsidRPr="00045729">
        <w:rPr>
          <w:b/>
          <w:sz w:val="24"/>
          <w:szCs w:val="24"/>
        </w:rPr>
        <w:t>This month we completed our Hoops for heart.  50 students from Kindergarten through 5</w:t>
      </w:r>
      <w:r w:rsidRPr="00045729">
        <w:rPr>
          <w:b/>
          <w:sz w:val="24"/>
          <w:szCs w:val="24"/>
          <w:vertAlign w:val="superscript"/>
        </w:rPr>
        <w:t>th</w:t>
      </w:r>
      <w:r w:rsidRPr="00045729">
        <w:rPr>
          <w:b/>
          <w:sz w:val="24"/>
          <w:szCs w:val="24"/>
        </w:rPr>
        <w:t xml:space="preserve"> grade participated and were able to raise $675 for the American Heart Association.  Congratulations to our top fundraiser Zoey Imo in Ms. Kuehn’s kindergarten class for being our top fundraiser.  Thank you to everyone who raised money for this wonderful event and I hope everyone that participated had a great time.  We also completed our 5</w:t>
      </w:r>
      <w:r w:rsidRPr="00045729">
        <w:rPr>
          <w:b/>
          <w:sz w:val="24"/>
          <w:szCs w:val="24"/>
          <w:vertAlign w:val="superscript"/>
        </w:rPr>
        <w:t>th</w:t>
      </w:r>
      <w:r w:rsidRPr="00045729">
        <w:rPr>
          <w:b/>
          <w:sz w:val="24"/>
          <w:szCs w:val="24"/>
        </w:rPr>
        <w:t xml:space="preserve"> grade Table Tennis Tournament.  Congratulations to the following students Dezmond Owens, Ayotunde Olatidoye, James Green, and Taiwo Adelabu who won their class tournament to compete in a final four to determine a school champion.  After a few hard fought games, Taiwo from Mrs. Bloom’s class was declared the champion!!!</w:t>
      </w:r>
    </w:p>
    <w:p w:rsidR="00B11B41" w:rsidRPr="00045729" w:rsidRDefault="00B11B41" w:rsidP="00B11B41">
      <w:pPr>
        <w:rPr>
          <w:b/>
          <w:sz w:val="24"/>
          <w:szCs w:val="24"/>
        </w:rPr>
      </w:pPr>
      <w:r w:rsidRPr="00045729">
        <w:rPr>
          <w:b/>
          <w:sz w:val="24"/>
          <w:szCs w:val="24"/>
        </w:rPr>
        <w:t xml:space="preserve">Did you know that the Winfield Library offers 438 electronic books that are available wherever you go? Visit destiny.bcps.org and scroll down to Winfield Elementary School. Your </w:t>
      </w:r>
      <w:r w:rsidRPr="00045729">
        <w:rPr>
          <w:b/>
          <w:sz w:val="24"/>
          <w:szCs w:val="24"/>
        </w:rPr>
        <w:lastRenderedPageBreak/>
        <w:t>student can log in and search for ebooks. To be sure that it's an electronic book, look for the green "E Follett eBook" under the title.</w:t>
      </w:r>
    </w:p>
    <w:p w:rsidR="00B11B41" w:rsidRPr="00045729" w:rsidRDefault="00B11B41" w:rsidP="00B11B41">
      <w:pPr>
        <w:rPr>
          <w:b/>
          <w:sz w:val="24"/>
          <w:szCs w:val="24"/>
        </w:rPr>
      </w:pPr>
      <w:r w:rsidRPr="00045729">
        <w:rPr>
          <w:b/>
          <w:sz w:val="24"/>
          <w:szCs w:val="24"/>
        </w:rPr>
        <w:t>GET THE APP for smartphones! tinyurl.com/winfieldapp</w:t>
      </w:r>
    </w:p>
    <w:p w:rsidR="00B11B41" w:rsidRPr="00045729" w:rsidRDefault="00B11B41" w:rsidP="00B11B41">
      <w:pPr>
        <w:rPr>
          <w:b/>
          <w:sz w:val="24"/>
          <w:szCs w:val="24"/>
        </w:rPr>
      </w:pPr>
      <w:r w:rsidRPr="00045729">
        <w:rPr>
          <w:b/>
          <w:sz w:val="24"/>
          <w:szCs w:val="24"/>
        </w:rPr>
        <w:t>Concert Time is fast approaching. The concert is tentatively scheduled for Tuesday, May 23</w:t>
      </w:r>
      <w:r w:rsidRPr="00045729">
        <w:rPr>
          <w:b/>
          <w:sz w:val="24"/>
          <w:szCs w:val="24"/>
          <w:vertAlign w:val="superscript"/>
        </w:rPr>
        <w:t>rd</w:t>
      </w:r>
      <w:r w:rsidRPr="00045729">
        <w:rPr>
          <w:b/>
          <w:sz w:val="24"/>
          <w:szCs w:val="24"/>
        </w:rPr>
        <w:t xml:space="preserve"> at 6:30 p.m. at Windsor Mill Middle School.  We are looking forward our spring performance! The students are working hard and would love your support.</w:t>
      </w:r>
    </w:p>
    <w:p w:rsidR="00B11B41" w:rsidRPr="00045729" w:rsidRDefault="00B11B41" w:rsidP="00AA0F80">
      <w:pPr>
        <w:jc w:val="center"/>
        <w:rPr>
          <w:b/>
          <w:sz w:val="28"/>
          <w:szCs w:val="28"/>
          <w:u w:val="single"/>
        </w:rPr>
      </w:pPr>
    </w:p>
    <w:p w:rsidR="00855565" w:rsidRPr="00045729" w:rsidRDefault="00855565" w:rsidP="00855565">
      <w:pPr>
        <w:rPr>
          <w:b/>
        </w:rPr>
      </w:pPr>
    </w:p>
    <w:p w:rsidR="00855565" w:rsidRPr="00045729" w:rsidRDefault="00855565" w:rsidP="00855565">
      <w:pPr>
        <w:rPr>
          <w:b/>
        </w:rPr>
      </w:pPr>
    </w:p>
    <w:p w:rsidR="00855565" w:rsidRPr="00045729" w:rsidRDefault="00855565" w:rsidP="00855565">
      <w:pPr>
        <w:rPr>
          <w:b/>
        </w:rPr>
      </w:pPr>
    </w:p>
    <w:p w:rsidR="00855565" w:rsidRPr="00045729" w:rsidRDefault="00855565" w:rsidP="00855565">
      <w:pPr>
        <w:rPr>
          <w:b/>
        </w:rPr>
      </w:pPr>
    </w:p>
    <w:p w:rsidR="00855565" w:rsidRDefault="00855565" w:rsidP="00855565"/>
    <w:sectPr w:rsidR="00855565" w:rsidSect="00295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50448"/>
    <w:multiLevelType w:val="hybridMultilevel"/>
    <w:tmpl w:val="1EB2E4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86E5976"/>
    <w:multiLevelType w:val="hybridMultilevel"/>
    <w:tmpl w:val="9C5E337A"/>
    <w:lvl w:ilvl="0" w:tplc="04090001">
      <w:start w:val="1"/>
      <w:numFmt w:val="bullet"/>
      <w:lvlText w:val=""/>
      <w:lvlJc w:val="left"/>
      <w:pPr>
        <w:ind w:left="76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48"/>
    <w:rsid w:val="0003038A"/>
    <w:rsid w:val="000337C2"/>
    <w:rsid w:val="00045729"/>
    <w:rsid w:val="00057993"/>
    <w:rsid w:val="00075438"/>
    <w:rsid w:val="000866A1"/>
    <w:rsid w:val="00093EB6"/>
    <w:rsid w:val="000E14BF"/>
    <w:rsid w:val="00103E35"/>
    <w:rsid w:val="0011790B"/>
    <w:rsid w:val="001305CC"/>
    <w:rsid w:val="00144825"/>
    <w:rsid w:val="00177398"/>
    <w:rsid w:val="00192F18"/>
    <w:rsid w:val="001A3F4F"/>
    <w:rsid w:val="001B0E84"/>
    <w:rsid w:val="001C1D5D"/>
    <w:rsid w:val="001D05D5"/>
    <w:rsid w:val="002136E0"/>
    <w:rsid w:val="00215E04"/>
    <w:rsid w:val="00222FEE"/>
    <w:rsid w:val="00247C7D"/>
    <w:rsid w:val="002927ED"/>
    <w:rsid w:val="00295A48"/>
    <w:rsid w:val="002A06A9"/>
    <w:rsid w:val="002A4725"/>
    <w:rsid w:val="002D146E"/>
    <w:rsid w:val="002F6A48"/>
    <w:rsid w:val="003049F8"/>
    <w:rsid w:val="00311DF0"/>
    <w:rsid w:val="003376BC"/>
    <w:rsid w:val="00354973"/>
    <w:rsid w:val="00366CC8"/>
    <w:rsid w:val="00384E28"/>
    <w:rsid w:val="003939A4"/>
    <w:rsid w:val="00427FAC"/>
    <w:rsid w:val="00446130"/>
    <w:rsid w:val="004844D8"/>
    <w:rsid w:val="004E3CA9"/>
    <w:rsid w:val="004F36E1"/>
    <w:rsid w:val="00525D8E"/>
    <w:rsid w:val="00534DF1"/>
    <w:rsid w:val="0054256B"/>
    <w:rsid w:val="00580478"/>
    <w:rsid w:val="00584A08"/>
    <w:rsid w:val="005872D4"/>
    <w:rsid w:val="005E5E4D"/>
    <w:rsid w:val="005F60DD"/>
    <w:rsid w:val="00603258"/>
    <w:rsid w:val="00623692"/>
    <w:rsid w:val="00702C42"/>
    <w:rsid w:val="00722427"/>
    <w:rsid w:val="00737067"/>
    <w:rsid w:val="007731B4"/>
    <w:rsid w:val="00780BE2"/>
    <w:rsid w:val="00783729"/>
    <w:rsid w:val="00784864"/>
    <w:rsid w:val="008113E7"/>
    <w:rsid w:val="00824C6E"/>
    <w:rsid w:val="00826703"/>
    <w:rsid w:val="00844138"/>
    <w:rsid w:val="00855565"/>
    <w:rsid w:val="008707EA"/>
    <w:rsid w:val="008C1BFB"/>
    <w:rsid w:val="008D71DF"/>
    <w:rsid w:val="00904876"/>
    <w:rsid w:val="00922A85"/>
    <w:rsid w:val="00922B59"/>
    <w:rsid w:val="00926C1A"/>
    <w:rsid w:val="00930C05"/>
    <w:rsid w:val="00937923"/>
    <w:rsid w:val="00995347"/>
    <w:rsid w:val="00A00476"/>
    <w:rsid w:val="00A758CD"/>
    <w:rsid w:val="00A773E4"/>
    <w:rsid w:val="00A938F4"/>
    <w:rsid w:val="00AA0DA3"/>
    <w:rsid w:val="00AA0F80"/>
    <w:rsid w:val="00B11B41"/>
    <w:rsid w:val="00B16111"/>
    <w:rsid w:val="00B45A15"/>
    <w:rsid w:val="00BA6260"/>
    <w:rsid w:val="00BE6970"/>
    <w:rsid w:val="00BF6B10"/>
    <w:rsid w:val="00C02286"/>
    <w:rsid w:val="00C35BC8"/>
    <w:rsid w:val="00C46AB2"/>
    <w:rsid w:val="00C51E55"/>
    <w:rsid w:val="00C86B2B"/>
    <w:rsid w:val="00CB7A0B"/>
    <w:rsid w:val="00D20BD3"/>
    <w:rsid w:val="00D51DB6"/>
    <w:rsid w:val="00D5517A"/>
    <w:rsid w:val="00D70B71"/>
    <w:rsid w:val="00D83C7F"/>
    <w:rsid w:val="00DB1BA8"/>
    <w:rsid w:val="00E12864"/>
    <w:rsid w:val="00E269D8"/>
    <w:rsid w:val="00E424E0"/>
    <w:rsid w:val="00ED6CB2"/>
    <w:rsid w:val="00EE61E3"/>
    <w:rsid w:val="00F306CD"/>
    <w:rsid w:val="00F3273D"/>
    <w:rsid w:val="00F82B1E"/>
    <w:rsid w:val="00F8394F"/>
    <w:rsid w:val="00FA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025E3-FD86-46B9-A2C2-C22D4E3B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48"/>
    <w:rPr>
      <w:rFonts w:ascii="Tahoma" w:hAnsi="Tahoma" w:cs="Tahoma"/>
      <w:sz w:val="16"/>
      <w:szCs w:val="16"/>
    </w:rPr>
  </w:style>
  <w:style w:type="character" w:styleId="Hyperlink">
    <w:name w:val="Hyperlink"/>
    <w:basedOn w:val="DefaultParagraphFont"/>
    <w:uiPriority w:val="99"/>
    <w:semiHidden/>
    <w:unhideWhenUsed/>
    <w:rsid w:val="00AA0F80"/>
    <w:rPr>
      <w:color w:val="0000FF"/>
      <w:u w:val="single"/>
    </w:rPr>
  </w:style>
  <w:style w:type="paragraph" w:styleId="ListParagraph">
    <w:name w:val="List Paragraph"/>
    <w:basedOn w:val="Normal"/>
    <w:uiPriority w:val="34"/>
    <w:qFormat/>
    <w:rsid w:val="001A3F4F"/>
    <w:pPr>
      <w:spacing w:after="0" w:line="240" w:lineRule="auto"/>
      <w:ind w:left="720"/>
      <w:contextualSpacing/>
    </w:pPr>
    <w:rPr>
      <w:rFonts w:ascii="Calibri" w:hAnsi="Calibri" w:cs="Times New Roman"/>
      <w:sz w:val="24"/>
      <w:szCs w:val="24"/>
    </w:rPr>
  </w:style>
  <w:style w:type="paragraph" w:styleId="NormalWeb">
    <w:name w:val="Normal (Web)"/>
    <w:basedOn w:val="Normal"/>
    <w:uiPriority w:val="99"/>
    <w:unhideWhenUsed/>
    <w:rsid w:val="003939A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4553">
      <w:bodyDiv w:val="1"/>
      <w:marLeft w:val="0"/>
      <w:marRight w:val="0"/>
      <w:marTop w:val="0"/>
      <w:marBottom w:val="0"/>
      <w:divBdr>
        <w:top w:val="none" w:sz="0" w:space="0" w:color="auto"/>
        <w:left w:val="none" w:sz="0" w:space="0" w:color="auto"/>
        <w:bottom w:val="none" w:sz="0" w:space="0" w:color="auto"/>
        <w:right w:val="none" w:sz="0" w:space="0" w:color="auto"/>
      </w:divBdr>
    </w:div>
    <w:div w:id="592591174">
      <w:bodyDiv w:val="1"/>
      <w:marLeft w:val="0"/>
      <w:marRight w:val="0"/>
      <w:marTop w:val="0"/>
      <w:marBottom w:val="0"/>
      <w:divBdr>
        <w:top w:val="none" w:sz="0" w:space="0" w:color="auto"/>
        <w:left w:val="none" w:sz="0" w:space="0" w:color="auto"/>
        <w:bottom w:val="none" w:sz="0" w:space="0" w:color="auto"/>
        <w:right w:val="none" w:sz="0" w:space="0" w:color="auto"/>
      </w:divBdr>
    </w:div>
    <w:div w:id="628243631">
      <w:bodyDiv w:val="1"/>
      <w:marLeft w:val="0"/>
      <w:marRight w:val="0"/>
      <w:marTop w:val="0"/>
      <w:marBottom w:val="0"/>
      <w:divBdr>
        <w:top w:val="none" w:sz="0" w:space="0" w:color="auto"/>
        <w:left w:val="none" w:sz="0" w:space="0" w:color="auto"/>
        <w:bottom w:val="none" w:sz="0" w:space="0" w:color="auto"/>
        <w:right w:val="none" w:sz="0" w:space="0" w:color="auto"/>
      </w:divBdr>
    </w:div>
    <w:div w:id="976572331">
      <w:bodyDiv w:val="1"/>
      <w:marLeft w:val="0"/>
      <w:marRight w:val="0"/>
      <w:marTop w:val="0"/>
      <w:marBottom w:val="0"/>
      <w:divBdr>
        <w:top w:val="none" w:sz="0" w:space="0" w:color="auto"/>
        <w:left w:val="none" w:sz="0" w:space="0" w:color="auto"/>
        <w:bottom w:val="none" w:sz="0" w:space="0" w:color="auto"/>
        <w:right w:val="none" w:sz="0" w:space="0" w:color="auto"/>
      </w:divBdr>
    </w:div>
    <w:div w:id="1356611852">
      <w:bodyDiv w:val="1"/>
      <w:marLeft w:val="0"/>
      <w:marRight w:val="0"/>
      <w:marTop w:val="0"/>
      <w:marBottom w:val="0"/>
      <w:divBdr>
        <w:top w:val="none" w:sz="0" w:space="0" w:color="auto"/>
        <w:left w:val="none" w:sz="0" w:space="0" w:color="auto"/>
        <w:bottom w:val="none" w:sz="0" w:space="0" w:color="auto"/>
        <w:right w:val="none" w:sz="0" w:space="0" w:color="auto"/>
      </w:divBdr>
    </w:div>
    <w:div w:id="1542941644">
      <w:bodyDiv w:val="1"/>
      <w:marLeft w:val="0"/>
      <w:marRight w:val="0"/>
      <w:marTop w:val="0"/>
      <w:marBottom w:val="0"/>
      <w:divBdr>
        <w:top w:val="none" w:sz="0" w:space="0" w:color="auto"/>
        <w:left w:val="none" w:sz="0" w:space="0" w:color="auto"/>
        <w:bottom w:val="none" w:sz="0" w:space="0" w:color="auto"/>
        <w:right w:val="none" w:sz="0" w:space="0" w:color="auto"/>
      </w:divBdr>
    </w:div>
    <w:div w:id="1586183931">
      <w:bodyDiv w:val="1"/>
      <w:marLeft w:val="0"/>
      <w:marRight w:val="0"/>
      <w:marTop w:val="0"/>
      <w:marBottom w:val="0"/>
      <w:divBdr>
        <w:top w:val="none" w:sz="0" w:space="0" w:color="auto"/>
        <w:left w:val="none" w:sz="0" w:space="0" w:color="auto"/>
        <w:bottom w:val="none" w:sz="0" w:space="0" w:color="auto"/>
        <w:right w:val="none" w:sz="0" w:space="0" w:color="auto"/>
      </w:divBdr>
    </w:div>
    <w:div w:id="1748763983">
      <w:bodyDiv w:val="1"/>
      <w:marLeft w:val="0"/>
      <w:marRight w:val="0"/>
      <w:marTop w:val="0"/>
      <w:marBottom w:val="0"/>
      <w:divBdr>
        <w:top w:val="none" w:sz="0" w:space="0" w:color="auto"/>
        <w:left w:val="none" w:sz="0" w:space="0" w:color="auto"/>
        <w:bottom w:val="none" w:sz="0" w:space="0" w:color="auto"/>
        <w:right w:val="none" w:sz="0" w:space="0" w:color="auto"/>
      </w:divBdr>
    </w:div>
    <w:div w:id="1888953500">
      <w:bodyDiv w:val="1"/>
      <w:marLeft w:val="0"/>
      <w:marRight w:val="0"/>
      <w:marTop w:val="0"/>
      <w:marBottom w:val="0"/>
      <w:divBdr>
        <w:top w:val="none" w:sz="0" w:space="0" w:color="auto"/>
        <w:left w:val="none" w:sz="0" w:space="0" w:color="auto"/>
        <w:bottom w:val="none" w:sz="0" w:space="0" w:color="auto"/>
        <w:right w:val="none" w:sz="0" w:space="0" w:color="auto"/>
      </w:divBdr>
    </w:div>
    <w:div w:id="20286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28EB5.01C024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ccollins3</dc:creator>
  <cp:lastModifiedBy>Precht, Laurie G</cp:lastModifiedBy>
  <cp:revision>2</cp:revision>
  <cp:lastPrinted>2017-03-17T14:17:00Z</cp:lastPrinted>
  <dcterms:created xsi:type="dcterms:W3CDTF">2017-03-19T20:29:00Z</dcterms:created>
  <dcterms:modified xsi:type="dcterms:W3CDTF">2017-03-19T20:29:00Z</dcterms:modified>
</cp:coreProperties>
</file>